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C6" w:rsidRPr="00755BDB" w:rsidRDefault="004A38C6" w:rsidP="00755BDB">
      <w:pPr>
        <w:tabs>
          <w:tab w:val="left" w:pos="1395"/>
        </w:tabs>
        <w:ind w:firstLine="720"/>
        <w:rPr>
          <w:b/>
          <w:i/>
          <w:color w:val="2F5496" w:themeColor="accent5" w:themeShade="BF"/>
          <w:sz w:val="96"/>
          <w:szCs w:val="96"/>
        </w:rPr>
      </w:pPr>
      <w:r w:rsidRPr="00755BDB">
        <w:rPr>
          <w:noProof/>
          <w:color w:val="2F5496" w:themeColor="accent5" w:themeShade="BF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07350" cy="21228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Prep QR sign 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35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BDB">
        <w:rPr>
          <w:b/>
          <w:i/>
          <w:color w:val="2F5496" w:themeColor="accent5" w:themeShade="BF"/>
          <w:sz w:val="96"/>
          <w:szCs w:val="96"/>
        </w:rPr>
        <w:t xml:space="preserve"> Test Prep for ACT/SAT/FSA/PERT</w:t>
      </w:r>
    </w:p>
    <w:p w:rsidR="004A38C6" w:rsidRDefault="004A38C6" w:rsidP="004A38C6">
      <w:pPr>
        <w:tabs>
          <w:tab w:val="left" w:pos="1395"/>
        </w:tabs>
        <w:jc w:val="center"/>
        <w:rPr>
          <w:b/>
          <w:i/>
          <w:color w:val="2F5496" w:themeColor="accent5" w:themeShade="BF"/>
          <w:sz w:val="52"/>
          <w:szCs w:val="52"/>
        </w:rPr>
      </w:pPr>
    </w:p>
    <w:p w:rsidR="00755BDB" w:rsidRPr="001072CB" w:rsidRDefault="004A38C6" w:rsidP="004A38C6">
      <w:pPr>
        <w:tabs>
          <w:tab w:val="left" w:pos="1395"/>
        </w:tabs>
        <w:jc w:val="center"/>
        <w:rPr>
          <w:b/>
          <w:i/>
          <w:color w:val="FF0000"/>
          <w:sz w:val="72"/>
          <w:szCs w:val="72"/>
          <w:u w:val="single"/>
        </w:rPr>
      </w:pPr>
      <w:r w:rsidRPr="001072CB">
        <w:rPr>
          <w:b/>
          <w:i/>
          <w:color w:val="FF0000"/>
          <w:sz w:val="72"/>
          <w:szCs w:val="72"/>
          <w:u w:val="single"/>
        </w:rPr>
        <w:t>FREE TEST PREP SESSIONS!!</w:t>
      </w:r>
      <w:r w:rsidR="00755BDB" w:rsidRPr="001072CB">
        <w:rPr>
          <w:b/>
          <w:i/>
          <w:color w:val="FF0000"/>
          <w:sz w:val="72"/>
          <w:szCs w:val="72"/>
          <w:u w:val="single"/>
        </w:rPr>
        <w:t xml:space="preserve"> </w:t>
      </w:r>
    </w:p>
    <w:p w:rsidR="004A38C6" w:rsidRPr="001072CB" w:rsidRDefault="00755BDB" w:rsidP="004A38C6">
      <w:pPr>
        <w:tabs>
          <w:tab w:val="left" w:pos="1395"/>
        </w:tabs>
        <w:jc w:val="center"/>
        <w:rPr>
          <w:b/>
          <w:i/>
          <w:color w:val="FF0000"/>
          <w:sz w:val="52"/>
          <w:szCs w:val="52"/>
          <w:u w:val="single"/>
        </w:rPr>
      </w:pPr>
      <w:r w:rsidRPr="001072CB">
        <w:rPr>
          <w:b/>
          <w:i/>
          <w:color w:val="FF0000"/>
          <w:sz w:val="52"/>
          <w:szCs w:val="52"/>
          <w:u w:val="single"/>
        </w:rPr>
        <w:t>Online Registration Required</w:t>
      </w:r>
      <w:r w:rsidR="008E3359" w:rsidRPr="001072CB">
        <w:rPr>
          <w:b/>
          <w:i/>
          <w:color w:val="FF0000"/>
          <w:sz w:val="52"/>
          <w:szCs w:val="52"/>
          <w:u w:val="single"/>
        </w:rPr>
        <w:t xml:space="preserve"> - QR Code Above</w:t>
      </w:r>
    </w:p>
    <w:p w:rsidR="004A38C6" w:rsidRPr="00755BDB" w:rsidRDefault="004A38C6" w:rsidP="004A38C6">
      <w:pPr>
        <w:tabs>
          <w:tab w:val="left" w:pos="1395"/>
        </w:tabs>
        <w:jc w:val="center"/>
        <w:rPr>
          <w:b/>
          <w:i/>
          <w:color w:val="2F5496" w:themeColor="accent5" w:themeShade="BF"/>
          <w:sz w:val="24"/>
          <w:szCs w:val="24"/>
        </w:rPr>
      </w:pPr>
    </w:p>
    <w:p w:rsidR="004A38C6" w:rsidRDefault="004A38C6" w:rsidP="00755BDB">
      <w:pPr>
        <w:tabs>
          <w:tab w:val="left" w:pos="1395"/>
        </w:tabs>
        <w:spacing w:after="120" w:line="240" w:lineRule="auto"/>
        <w:rPr>
          <w:b/>
          <w:i/>
          <w:color w:val="2F5496" w:themeColor="accent5" w:themeShade="BF"/>
          <w:sz w:val="40"/>
          <w:szCs w:val="40"/>
        </w:rPr>
      </w:pPr>
      <w:r>
        <w:rPr>
          <w:b/>
          <w:i/>
          <w:color w:val="2F5496" w:themeColor="accent5" w:themeShade="BF"/>
          <w:sz w:val="40"/>
          <w:szCs w:val="40"/>
        </w:rPr>
        <w:t>Who?</w:t>
      </w:r>
      <w:r>
        <w:rPr>
          <w:b/>
          <w:i/>
          <w:color w:val="2F5496" w:themeColor="accent5" w:themeShade="BF"/>
          <w:sz w:val="40"/>
          <w:szCs w:val="40"/>
        </w:rPr>
        <w:tab/>
        <w:t>Current 10</w:t>
      </w:r>
      <w:r w:rsidRPr="004A38C6">
        <w:rPr>
          <w:b/>
          <w:i/>
          <w:color w:val="2F5496" w:themeColor="accent5" w:themeShade="BF"/>
          <w:sz w:val="40"/>
          <w:szCs w:val="40"/>
          <w:vertAlign w:val="superscript"/>
        </w:rPr>
        <w:t>th</w:t>
      </w:r>
      <w:r>
        <w:rPr>
          <w:b/>
          <w:i/>
          <w:color w:val="2F5496" w:themeColor="accent5" w:themeShade="BF"/>
          <w:sz w:val="40"/>
          <w:szCs w:val="40"/>
        </w:rPr>
        <w:t xml:space="preserve"> and 11</w:t>
      </w:r>
      <w:r w:rsidRPr="004A38C6">
        <w:rPr>
          <w:b/>
          <w:i/>
          <w:color w:val="2F5496" w:themeColor="accent5" w:themeShade="BF"/>
          <w:sz w:val="40"/>
          <w:szCs w:val="40"/>
          <w:vertAlign w:val="superscript"/>
        </w:rPr>
        <w:t>th</w:t>
      </w:r>
      <w:r>
        <w:rPr>
          <w:b/>
          <w:i/>
          <w:color w:val="2F5496" w:themeColor="accent5" w:themeShade="BF"/>
          <w:sz w:val="40"/>
          <w:szCs w:val="40"/>
        </w:rPr>
        <w:t xml:space="preserve"> graders</w:t>
      </w:r>
      <w:r w:rsidR="00755BDB">
        <w:rPr>
          <w:b/>
          <w:i/>
          <w:color w:val="2F5496" w:themeColor="accent5" w:themeShade="BF"/>
          <w:sz w:val="40"/>
          <w:szCs w:val="40"/>
        </w:rPr>
        <w:t xml:space="preserve"> (</w:t>
      </w:r>
      <w:proofErr w:type="gramStart"/>
      <w:r w:rsidR="00755BDB">
        <w:rPr>
          <w:b/>
          <w:i/>
          <w:color w:val="2F5496" w:themeColor="accent5" w:themeShade="BF"/>
          <w:sz w:val="40"/>
          <w:szCs w:val="40"/>
        </w:rPr>
        <w:t>Seniors</w:t>
      </w:r>
      <w:proofErr w:type="gramEnd"/>
      <w:r w:rsidR="00755BDB">
        <w:rPr>
          <w:b/>
          <w:i/>
          <w:color w:val="2F5496" w:themeColor="accent5" w:themeShade="BF"/>
          <w:sz w:val="40"/>
          <w:szCs w:val="40"/>
        </w:rPr>
        <w:t xml:space="preserve"> by Invitation Only)</w:t>
      </w:r>
    </w:p>
    <w:p w:rsidR="004A38C6" w:rsidRDefault="004A38C6" w:rsidP="00755BDB">
      <w:pPr>
        <w:tabs>
          <w:tab w:val="left" w:pos="1395"/>
        </w:tabs>
        <w:spacing w:after="120" w:line="240" w:lineRule="auto"/>
        <w:rPr>
          <w:b/>
          <w:i/>
          <w:color w:val="2F5496" w:themeColor="accent5" w:themeShade="BF"/>
          <w:sz w:val="40"/>
          <w:szCs w:val="40"/>
        </w:rPr>
      </w:pPr>
      <w:r>
        <w:rPr>
          <w:b/>
          <w:i/>
          <w:color w:val="2F5496" w:themeColor="accent5" w:themeShade="BF"/>
          <w:sz w:val="40"/>
          <w:szCs w:val="40"/>
        </w:rPr>
        <w:t>Where?</w:t>
      </w:r>
      <w:r>
        <w:rPr>
          <w:b/>
          <w:i/>
          <w:color w:val="2F5496" w:themeColor="accent5" w:themeShade="BF"/>
          <w:sz w:val="40"/>
          <w:szCs w:val="40"/>
        </w:rPr>
        <w:tab/>
        <w:t>Pedro Menendez High School</w:t>
      </w:r>
    </w:p>
    <w:p w:rsidR="004A38C6" w:rsidRDefault="004A38C6" w:rsidP="00755BDB">
      <w:pPr>
        <w:tabs>
          <w:tab w:val="left" w:pos="1395"/>
        </w:tabs>
        <w:spacing w:after="120" w:line="240" w:lineRule="auto"/>
        <w:rPr>
          <w:b/>
          <w:i/>
          <w:color w:val="2F5496" w:themeColor="accent5" w:themeShade="BF"/>
          <w:sz w:val="40"/>
          <w:szCs w:val="40"/>
        </w:rPr>
      </w:pPr>
      <w:r>
        <w:rPr>
          <w:b/>
          <w:i/>
          <w:color w:val="2F5496" w:themeColor="accent5" w:themeShade="BF"/>
          <w:sz w:val="40"/>
          <w:szCs w:val="40"/>
        </w:rPr>
        <w:t>When?</w:t>
      </w:r>
      <w:r>
        <w:rPr>
          <w:b/>
          <w:i/>
          <w:color w:val="2F5496" w:themeColor="accent5" w:themeShade="BF"/>
          <w:sz w:val="40"/>
          <w:szCs w:val="40"/>
        </w:rPr>
        <w:tab/>
        <w:t>Saturday’s in January, February, March, and April</w:t>
      </w:r>
    </w:p>
    <w:p w:rsidR="004A38C6" w:rsidRDefault="004A38C6" w:rsidP="00755BDB">
      <w:pPr>
        <w:tabs>
          <w:tab w:val="left" w:pos="1395"/>
        </w:tabs>
        <w:spacing w:after="120" w:line="240" w:lineRule="auto"/>
        <w:ind w:left="1395" w:hanging="1395"/>
        <w:rPr>
          <w:b/>
          <w:i/>
          <w:color w:val="2F5496" w:themeColor="accent5" w:themeShade="BF"/>
          <w:sz w:val="40"/>
          <w:szCs w:val="40"/>
        </w:rPr>
      </w:pPr>
      <w:r>
        <w:rPr>
          <w:b/>
          <w:i/>
          <w:color w:val="2F5496" w:themeColor="accent5" w:themeShade="BF"/>
          <w:sz w:val="40"/>
          <w:szCs w:val="40"/>
        </w:rPr>
        <w:t>Why?</w:t>
      </w:r>
      <w:r>
        <w:rPr>
          <w:b/>
          <w:i/>
          <w:color w:val="2F5496" w:themeColor="accent5" w:themeShade="BF"/>
          <w:sz w:val="40"/>
          <w:szCs w:val="40"/>
        </w:rPr>
        <w:tab/>
        <w:t>Improve your test results for graduation, scholarships, and college admissions!</w:t>
      </w:r>
    </w:p>
    <w:p w:rsidR="00755BDB" w:rsidRDefault="00755BDB" w:rsidP="00755BDB">
      <w:pPr>
        <w:tabs>
          <w:tab w:val="left" w:pos="1395"/>
        </w:tabs>
        <w:spacing w:after="120" w:line="240" w:lineRule="auto"/>
        <w:ind w:left="1395" w:hanging="1395"/>
        <w:rPr>
          <w:b/>
          <w:i/>
          <w:color w:val="2F5496" w:themeColor="accent5" w:themeShade="BF"/>
          <w:sz w:val="40"/>
          <w:szCs w:val="40"/>
        </w:rPr>
      </w:pPr>
    </w:p>
    <w:p w:rsidR="00093423" w:rsidRPr="001072CB" w:rsidRDefault="004A38C6" w:rsidP="004A38C6">
      <w:pPr>
        <w:tabs>
          <w:tab w:val="left" w:pos="0"/>
        </w:tabs>
        <w:jc w:val="center"/>
        <w:rPr>
          <w:color w:val="FF0000"/>
          <w:sz w:val="40"/>
          <w:szCs w:val="40"/>
        </w:rPr>
      </w:pPr>
      <w:r w:rsidRPr="001072CB">
        <w:rPr>
          <w:b/>
          <w:i/>
          <w:color w:val="FF0000"/>
          <w:sz w:val="40"/>
          <w:szCs w:val="40"/>
        </w:rPr>
        <w:t>Led by Instructors using current ACT/SAT/FSA/PERT test prep questions, with help on specific content that will aid you in getting better scores!</w:t>
      </w:r>
      <w:r w:rsidR="00755BDB" w:rsidRPr="001072CB">
        <w:rPr>
          <w:b/>
          <w:i/>
          <w:color w:val="FF0000"/>
          <w:sz w:val="40"/>
          <w:szCs w:val="40"/>
        </w:rPr>
        <w:t xml:space="preserve">  ATTEND AS MANY SESSIONS AS YOU CAN-</w:t>
      </w:r>
      <w:r w:rsidRPr="001072CB">
        <w:rPr>
          <w:color w:val="FF0000"/>
          <w:sz w:val="40"/>
          <w:szCs w:val="40"/>
        </w:rPr>
        <w:br w:type="textWrapping" w:clear="all"/>
      </w:r>
      <w:bookmarkStart w:id="0" w:name="_GoBack"/>
      <w:bookmarkEnd w:id="0"/>
    </w:p>
    <w:p w:rsidR="00755BDB" w:rsidRPr="00755BDB" w:rsidRDefault="00755BDB" w:rsidP="00755BDB">
      <w:pPr>
        <w:tabs>
          <w:tab w:val="left" w:pos="0"/>
        </w:tabs>
        <w:spacing w:after="0" w:line="240" w:lineRule="auto"/>
        <w:rPr>
          <w:b/>
          <w:color w:val="1F3864" w:themeColor="accent5" w:themeShade="80"/>
          <w:sz w:val="32"/>
          <w:szCs w:val="32"/>
        </w:rPr>
      </w:pPr>
      <w:r w:rsidRPr="00755BDB">
        <w:rPr>
          <w:b/>
          <w:color w:val="1F3864" w:themeColor="accent5" w:themeShade="80"/>
          <w:sz w:val="32"/>
          <w:szCs w:val="32"/>
        </w:rPr>
        <w:t>Dates Offered:</w:t>
      </w:r>
      <w:r w:rsidRPr="00755BDB">
        <w:rPr>
          <w:b/>
          <w:color w:val="1F3864" w:themeColor="accent5" w:themeShade="80"/>
          <w:sz w:val="32"/>
          <w:szCs w:val="32"/>
        </w:rPr>
        <w:tab/>
        <w:t>January 11, 2020</w:t>
      </w:r>
      <w:r w:rsidRPr="00755BDB">
        <w:rPr>
          <w:b/>
          <w:color w:val="1F3864" w:themeColor="accent5" w:themeShade="80"/>
          <w:sz w:val="32"/>
          <w:szCs w:val="32"/>
        </w:rPr>
        <w:tab/>
        <w:t>January 25, 2020</w:t>
      </w:r>
      <w:r w:rsidRPr="00755BDB">
        <w:rPr>
          <w:b/>
          <w:color w:val="1F3864" w:themeColor="accent5" w:themeShade="80"/>
          <w:sz w:val="32"/>
          <w:szCs w:val="32"/>
        </w:rPr>
        <w:tab/>
        <w:t>February 1, 2020</w:t>
      </w:r>
      <w:r w:rsidRPr="00755BDB">
        <w:rPr>
          <w:b/>
          <w:color w:val="1F3864" w:themeColor="accent5" w:themeShade="80"/>
          <w:sz w:val="32"/>
          <w:szCs w:val="32"/>
        </w:rPr>
        <w:tab/>
      </w:r>
      <w:r w:rsidR="008E3359">
        <w:rPr>
          <w:b/>
          <w:color w:val="1F3864" w:themeColor="accent5" w:themeShade="80"/>
          <w:sz w:val="32"/>
          <w:szCs w:val="32"/>
        </w:rPr>
        <w:tab/>
      </w:r>
      <w:r w:rsidR="008E3359">
        <w:rPr>
          <w:b/>
          <w:color w:val="1F3864" w:themeColor="accent5" w:themeShade="80"/>
          <w:sz w:val="32"/>
          <w:szCs w:val="32"/>
        </w:rPr>
        <w:tab/>
      </w:r>
      <w:r w:rsidR="008E3359">
        <w:rPr>
          <w:b/>
          <w:color w:val="1F3864" w:themeColor="accent5" w:themeShade="80"/>
          <w:sz w:val="32"/>
          <w:szCs w:val="32"/>
        </w:rPr>
        <w:tab/>
      </w:r>
      <w:r w:rsidRPr="00755BDB">
        <w:rPr>
          <w:b/>
          <w:color w:val="1F3864" w:themeColor="accent5" w:themeShade="80"/>
          <w:sz w:val="32"/>
          <w:szCs w:val="32"/>
        </w:rPr>
        <w:t>February 22, 2020</w:t>
      </w:r>
      <w:r w:rsidRPr="00755BDB">
        <w:rPr>
          <w:b/>
          <w:color w:val="1F3864" w:themeColor="accent5" w:themeShade="80"/>
          <w:sz w:val="32"/>
          <w:szCs w:val="32"/>
        </w:rPr>
        <w:tab/>
        <w:t>March 7, 2020</w:t>
      </w:r>
      <w:r w:rsidRPr="00755BDB">
        <w:rPr>
          <w:b/>
          <w:color w:val="1F3864" w:themeColor="accent5" w:themeShade="80"/>
          <w:sz w:val="32"/>
          <w:szCs w:val="32"/>
        </w:rPr>
        <w:tab/>
      </w:r>
      <w:r w:rsidRPr="00755BDB">
        <w:rPr>
          <w:b/>
          <w:color w:val="1F3864" w:themeColor="accent5" w:themeShade="80"/>
          <w:sz w:val="32"/>
          <w:szCs w:val="32"/>
        </w:rPr>
        <w:tab/>
        <w:t>March 28, 2020</w:t>
      </w:r>
    </w:p>
    <w:p w:rsidR="00755BDB" w:rsidRPr="00755BDB" w:rsidRDefault="00755BDB" w:rsidP="00755BDB">
      <w:pPr>
        <w:tabs>
          <w:tab w:val="left" w:pos="0"/>
        </w:tabs>
        <w:spacing w:after="0" w:line="240" w:lineRule="auto"/>
        <w:rPr>
          <w:b/>
          <w:color w:val="1F3864" w:themeColor="accent5" w:themeShade="80"/>
          <w:sz w:val="32"/>
          <w:szCs w:val="32"/>
        </w:rPr>
      </w:pPr>
      <w:r w:rsidRPr="00755BDB">
        <w:rPr>
          <w:b/>
          <w:color w:val="1F3864" w:themeColor="accent5" w:themeShade="80"/>
          <w:sz w:val="32"/>
          <w:szCs w:val="32"/>
        </w:rPr>
        <w:tab/>
      </w:r>
      <w:r w:rsidRPr="00755BDB">
        <w:rPr>
          <w:b/>
          <w:color w:val="1F3864" w:themeColor="accent5" w:themeShade="80"/>
          <w:sz w:val="32"/>
          <w:szCs w:val="32"/>
        </w:rPr>
        <w:tab/>
      </w:r>
      <w:r w:rsidRPr="00755BDB">
        <w:rPr>
          <w:b/>
          <w:color w:val="1F3864" w:themeColor="accent5" w:themeShade="80"/>
          <w:sz w:val="32"/>
          <w:szCs w:val="32"/>
        </w:rPr>
        <w:tab/>
        <w:t>April 18, 2020</w:t>
      </w:r>
      <w:r w:rsidRPr="00755BDB">
        <w:rPr>
          <w:b/>
          <w:color w:val="1F3864" w:themeColor="accent5" w:themeShade="80"/>
          <w:sz w:val="32"/>
          <w:szCs w:val="32"/>
        </w:rPr>
        <w:tab/>
      </w:r>
      <w:r w:rsidRPr="00755BDB">
        <w:rPr>
          <w:b/>
          <w:color w:val="1F3864" w:themeColor="accent5" w:themeShade="80"/>
          <w:sz w:val="32"/>
          <w:szCs w:val="32"/>
        </w:rPr>
        <w:tab/>
        <w:t>April 25, 2020</w:t>
      </w:r>
    </w:p>
    <w:p w:rsidR="008E3359" w:rsidRDefault="008E3359" w:rsidP="00755BDB">
      <w:pPr>
        <w:tabs>
          <w:tab w:val="left" w:pos="0"/>
        </w:tabs>
        <w:spacing w:after="0" w:line="240" w:lineRule="auto"/>
        <w:rPr>
          <w:b/>
          <w:color w:val="1F3864" w:themeColor="accent5" w:themeShade="80"/>
          <w:sz w:val="32"/>
          <w:szCs w:val="32"/>
        </w:rPr>
      </w:pPr>
    </w:p>
    <w:p w:rsidR="00755BDB" w:rsidRDefault="00755BDB" w:rsidP="00755BDB">
      <w:pPr>
        <w:tabs>
          <w:tab w:val="left" w:pos="0"/>
        </w:tabs>
        <w:spacing w:after="0" w:line="240" w:lineRule="auto"/>
        <w:rPr>
          <w:b/>
          <w:color w:val="1F3864" w:themeColor="accent5" w:themeShade="80"/>
          <w:sz w:val="32"/>
          <w:szCs w:val="32"/>
        </w:rPr>
      </w:pPr>
      <w:r w:rsidRPr="00755BDB">
        <w:rPr>
          <w:b/>
          <w:color w:val="1F3864" w:themeColor="accent5" w:themeShade="80"/>
          <w:sz w:val="32"/>
          <w:szCs w:val="32"/>
        </w:rPr>
        <w:t>Time:</w:t>
      </w:r>
      <w:r w:rsidRPr="00755BDB">
        <w:rPr>
          <w:b/>
          <w:color w:val="1F3864" w:themeColor="accent5" w:themeShade="80"/>
          <w:sz w:val="32"/>
          <w:szCs w:val="32"/>
        </w:rPr>
        <w:tab/>
      </w:r>
      <w:r w:rsidRPr="00755BDB">
        <w:rPr>
          <w:b/>
          <w:color w:val="1F3864" w:themeColor="accent5" w:themeShade="80"/>
          <w:sz w:val="32"/>
          <w:szCs w:val="32"/>
        </w:rPr>
        <w:tab/>
        <w:t xml:space="preserve">10:00 a.m. – 1:00 p.m. </w:t>
      </w:r>
    </w:p>
    <w:p w:rsidR="00755BDB" w:rsidRPr="008E3359" w:rsidRDefault="00755BDB" w:rsidP="00755BDB">
      <w:pPr>
        <w:tabs>
          <w:tab w:val="left" w:pos="0"/>
        </w:tabs>
        <w:spacing w:after="0" w:line="240" w:lineRule="auto"/>
        <w:jc w:val="center"/>
        <w:rPr>
          <w:b/>
          <w:i/>
          <w:color w:val="00B050"/>
          <w:sz w:val="44"/>
          <w:szCs w:val="44"/>
        </w:rPr>
      </w:pPr>
      <w:r w:rsidRPr="008E3359">
        <w:rPr>
          <w:b/>
          <w:i/>
          <w:color w:val="00B050"/>
          <w:sz w:val="44"/>
          <w:szCs w:val="44"/>
        </w:rPr>
        <w:t xml:space="preserve">***See Mr. Erb </w:t>
      </w:r>
      <w:r w:rsidR="008E3359">
        <w:rPr>
          <w:b/>
          <w:i/>
          <w:color w:val="00B050"/>
          <w:sz w:val="44"/>
          <w:szCs w:val="44"/>
        </w:rPr>
        <w:t xml:space="preserve">or Guidance Office </w:t>
      </w:r>
      <w:r w:rsidRPr="008E3359">
        <w:rPr>
          <w:b/>
          <w:i/>
          <w:color w:val="00B050"/>
          <w:sz w:val="44"/>
          <w:szCs w:val="44"/>
        </w:rPr>
        <w:t>with questions!!!</w:t>
      </w:r>
    </w:p>
    <w:sectPr w:rsidR="00755BDB" w:rsidRPr="008E3359" w:rsidSect="004A3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C6"/>
    <w:rsid w:val="00093423"/>
    <w:rsid w:val="001072CB"/>
    <w:rsid w:val="004A38C6"/>
    <w:rsid w:val="00755BDB"/>
    <w:rsid w:val="008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CD8CA-22CC-439A-B995-2E0F32C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Wheeler</dc:creator>
  <cp:keywords/>
  <dc:description/>
  <cp:lastModifiedBy>James Wheeler</cp:lastModifiedBy>
  <cp:revision>2</cp:revision>
  <cp:lastPrinted>2019-12-04T15:52:00Z</cp:lastPrinted>
  <dcterms:created xsi:type="dcterms:W3CDTF">2019-12-04T14:46:00Z</dcterms:created>
  <dcterms:modified xsi:type="dcterms:W3CDTF">2019-12-04T15:53:00Z</dcterms:modified>
</cp:coreProperties>
</file>